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Adresa příslušného úřadu </w:t>
      </w:r>
    </w:p>
    <w:p w:rsidR="004D7670" w:rsidRPr="004D7670" w:rsidRDefault="006C57AA" w:rsidP="004D7670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</w:r>
      <w:r w:rsidR="004D7670" w:rsidRPr="004D7670">
        <w:rPr>
          <w:szCs w:val="24"/>
        </w:rPr>
        <w:t>Úřad:</w:t>
      </w:r>
      <w:r w:rsidR="004D7670" w:rsidRPr="004D7670">
        <w:rPr>
          <w:szCs w:val="24"/>
        </w:rPr>
        <w:tab/>
        <w:t>Obecní úřad</w:t>
      </w:r>
    </w:p>
    <w:p w:rsidR="004D7670" w:rsidRPr="004D7670" w:rsidRDefault="004D7670" w:rsidP="004D7670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 w:rsidRPr="004D7670">
        <w:rPr>
          <w:szCs w:val="24"/>
        </w:rPr>
        <w:tab/>
      </w:r>
      <w:r w:rsidRPr="004D7670">
        <w:rPr>
          <w:szCs w:val="24"/>
        </w:rPr>
        <w:tab/>
        <w:t>stavební úřad</w:t>
      </w:r>
    </w:p>
    <w:p w:rsidR="004D7670" w:rsidRPr="004D7670" w:rsidRDefault="004D7670" w:rsidP="004D7670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 w:rsidRPr="004D7670">
        <w:rPr>
          <w:szCs w:val="24"/>
        </w:rPr>
        <w:tab/>
        <w:t>PSČ, obec:</w:t>
      </w:r>
      <w:r w:rsidRPr="004D7670">
        <w:rPr>
          <w:szCs w:val="24"/>
        </w:rPr>
        <w:tab/>
        <w:t>54475 Mostek 34</w:t>
      </w:r>
    </w:p>
    <w:p w:rsidR="004D7670" w:rsidRPr="004D7670" w:rsidRDefault="004D7670" w:rsidP="004D7670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 w:rsidRPr="004D7670">
        <w:rPr>
          <w:szCs w:val="24"/>
        </w:rPr>
        <w:tab/>
        <w:t>tel. 499 691 344, 499 691 208, fax: 499 691 344</w:t>
      </w:r>
    </w:p>
    <w:p w:rsidR="004D7670" w:rsidRDefault="004D7670" w:rsidP="004D7670">
      <w:pPr>
        <w:tabs>
          <w:tab w:val="left" w:pos="4395"/>
          <w:tab w:val="left" w:pos="5670"/>
        </w:tabs>
        <w:spacing w:line="360" w:lineRule="auto"/>
      </w:pPr>
      <w:r w:rsidRPr="004D7670">
        <w:rPr>
          <w:szCs w:val="24"/>
        </w:rPr>
        <w:tab/>
        <w:t xml:space="preserve">e-mail: </w:t>
      </w:r>
      <w:hyperlink r:id="rId5" w:history="1">
        <w:r w:rsidRPr="004D7670">
          <w:rPr>
            <w:rStyle w:val="Hypertextovodkaz"/>
            <w:szCs w:val="24"/>
          </w:rPr>
          <w:t>stavebni@mostek.cz</w:t>
        </w:r>
      </w:hyperlink>
      <w:r w:rsidRPr="004D7670">
        <w:rPr>
          <w:szCs w:val="24"/>
        </w:rPr>
        <w:t xml:space="preserve">, </w:t>
      </w:r>
      <w:hyperlink r:id="rId6" w:history="1">
        <w:r w:rsidRPr="004D7670">
          <w:rPr>
            <w:rStyle w:val="Hypertextovodkaz"/>
            <w:szCs w:val="24"/>
          </w:rPr>
          <w:t>klima.stavebni@mostek.cz</w:t>
        </w:r>
      </w:hyperlink>
    </w:p>
    <w:p w:rsidR="00680433" w:rsidRPr="004D7670" w:rsidRDefault="00680433" w:rsidP="004D7670">
      <w:pPr>
        <w:tabs>
          <w:tab w:val="left" w:pos="4395"/>
          <w:tab w:val="left" w:pos="5670"/>
        </w:tabs>
        <w:spacing w:line="360" w:lineRule="auto"/>
        <w:rPr>
          <w:szCs w:val="24"/>
        </w:rPr>
      </w:pPr>
    </w:p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r>
        <w:rPr>
          <w:rFonts w:ascii="Times New Roman" w:hAnsi="Times New Roman" w:cs="Times New Roman"/>
          <w:i w:val="0"/>
        </w:rPr>
        <w:t xml:space="preserve"> </w:t>
      </w:r>
      <w:r w:rsidR="00680433">
        <w:rPr>
          <w:rFonts w:ascii="Times New Roman" w:hAnsi="Times New Roman" w:cs="Times New Roman"/>
          <w:i w:val="0"/>
        </w:rPr>
        <w:t xml:space="preserve">NÁVRH NA </w:t>
      </w:r>
      <w:r>
        <w:rPr>
          <w:rFonts w:ascii="Times New Roman" w:hAnsi="Times New Roman" w:cs="Times New Roman"/>
          <w:i w:val="0"/>
        </w:rPr>
        <w:t xml:space="preserve">VYDÁNÍ KOLAUDAČNÍHO </w:t>
      </w:r>
      <w:r w:rsidR="00680433">
        <w:rPr>
          <w:rFonts w:ascii="Times New Roman" w:hAnsi="Times New Roman" w:cs="Times New Roman"/>
          <w:i w:val="0"/>
        </w:rPr>
        <w:t>ROZHODNUTÍ</w:t>
      </w:r>
    </w:p>
    <w:p w:rsidR="006C57AA" w:rsidRDefault="00680433" w:rsidP="00680433">
      <w:pPr>
        <w:spacing w:before="120" w:after="240"/>
        <w:ind w:firstLine="708"/>
        <w:jc w:val="left"/>
        <w:rPr>
          <w:szCs w:val="24"/>
        </w:rPr>
      </w:pPr>
      <w:r w:rsidRPr="00680433">
        <w:rPr>
          <w:szCs w:val="24"/>
        </w:rPr>
        <w:t>(</w:t>
      </w:r>
      <w:r w:rsidRPr="004855B5">
        <w:rPr>
          <w:szCs w:val="24"/>
          <w:u w:val="single"/>
        </w:rPr>
        <w:t>stavba pravomocně povolená před 1. 1. 2007</w:t>
      </w:r>
      <w:r w:rsidRPr="00680433">
        <w:rPr>
          <w:szCs w:val="24"/>
        </w:rPr>
        <w:t>)</w:t>
      </w:r>
    </w:p>
    <w:p w:rsidR="00680433" w:rsidRDefault="00680433" w:rsidP="00680433">
      <w:pPr>
        <w:spacing w:before="120" w:after="240"/>
        <w:jc w:val="left"/>
        <w:rPr>
          <w:b/>
          <w:sz w:val="28"/>
          <w:szCs w:val="28"/>
        </w:rPr>
      </w:pP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spacing w:before="120" w:after="120"/>
        <w:rPr>
          <w:b/>
        </w:rPr>
      </w:pPr>
      <w:r>
        <w:rPr>
          <w:b/>
        </w:rPr>
        <w:t xml:space="preserve">I. Identifikační údaje stavby </w:t>
      </w:r>
    </w:p>
    <w:p w:rsidR="006C57AA" w:rsidRDefault="006C57AA" w:rsidP="006C57AA">
      <w:r>
        <w:t xml:space="preserve">(název, účel stavby, místo, pokud dochází ke změně parcelního čísla – uvést původní a nové </w:t>
      </w:r>
      <w:proofErr w:type="spellStart"/>
      <w:r>
        <w:t>parc</w:t>
      </w:r>
      <w:proofErr w:type="spellEnd"/>
      <w:r>
        <w:t>. č.)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II.  Identifikační údaje stavebníka</w:t>
      </w:r>
    </w:p>
    <w:p w:rsidR="006C57AA" w:rsidRDefault="006C57AA" w:rsidP="006C57AA">
      <w:pPr>
        <w:tabs>
          <w:tab w:val="left" w:pos="426"/>
        </w:tabs>
      </w:pPr>
      <w: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7844DB" w:rsidRDefault="007844DB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bookmarkStart w:id="0" w:name="_GoBack"/>
      <w:bookmarkEnd w:id="0"/>
      <w:r>
        <w:rPr>
          <w:szCs w:val="24"/>
        </w:rPr>
        <w:t>Žádá-</w:t>
      </w:r>
      <w:proofErr w:type="gramStart"/>
      <w:r>
        <w:rPr>
          <w:szCs w:val="24"/>
        </w:rPr>
        <w:t>li  více</w:t>
      </w:r>
      <w:proofErr w:type="gramEnd"/>
      <w:r>
        <w:rPr>
          <w:szCs w:val="24"/>
        </w:rPr>
        <w:t xml:space="preserve"> osob, připojují se  údaje obsažené v tomto bodě 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 w:rsidR="008D69D5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D69D5">
        <w:rPr>
          <w:b/>
          <w:szCs w:val="24"/>
        </w:rPr>
      </w:r>
      <w:r w:rsidR="008D69D5">
        <w:rPr>
          <w:b/>
          <w:szCs w:val="24"/>
        </w:rPr>
        <w:fldChar w:fldCharType="separate"/>
      </w:r>
      <w:r w:rsidR="008D69D5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 w:rsidR="008D69D5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D69D5">
        <w:rPr>
          <w:b/>
          <w:szCs w:val="24"/>
        </w:rPr>
      </w:r>
      <w:r w:rsidR="008D69D5">
        <w:rPr>
          <w:b/>
          <w:szCs w:val="24"/>
        </w:rPr>
        <w:fldChar w:fldCharType="separate"/>
      </w:r>
      <w:r w:rsidR="008D69D5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80433" w:rsidRDefault="00680433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lastRenderedPageBreak/>
        <w:t xml:space="preserve">III.  Stavebník jedná   </w:t>
      </w:r>
    </w:p>
    <w:p w:rsidR="006C57AA" w:rsidRDefault="008D69D5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 xml:space="preserve">samostatně     </w:t>
      </w:r>
    </w:p>
    <w:p w:rsidR="006C57AA" w:rsidRDefault="008D69D5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</w:t>
      </w:r>
      <w:r w:rsidR="006C57AA">
        <w:rPr>
          <w:szCs w:val="24"/>
        </w:rPr>
        <w:tab/>
        <w:t>je zastoupen; v případě zastoupení na základě plné moci, je plná moc připojena v samostatné příloze</w:t>
      </w:r>
      <w:r w:rsidR="006C57AA"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="006C57AA"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>IV. Základní informace o rozhodnutích, na jejichž základě byla stavba provedena</w:t>
      </w:r>
    </w:p>
    <w:p w:rsidR="006C57AA" w:rsidRDefault="006C57AA" w:rsidP="006C57AA">
      <w:pPr>
        <w:rPr>
          <w:szCs w:val="24"/>
        </w:rPr>
      </w:pPr>
      <w:r>
        <w:rPr>
          <w:szCs w:val="24"/>
        </w:rPr>
        <w:t xml:space="preserve">(označení stavebního úřadu / datum vyhotovení a číslo </w:t>
      </w:r>
      <w:r w:rsidR="00680433">
        <w:rPr>
          <w:szCs w:val="24"/>
        </w:rPr>
        <w:t>jednací rozhodnutí</w:t>
      </w:r>
      <w:r>
        <w:rPr>
          <w:szCs w:val="24"/>
        </w:rPr>
        <w:t>)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</w:pPr>
      <w:r>
        <w:rPr>
          <w:szCs w:val="24"/>
        </w:rPr>
        <w:t>Stavba byla provedena s nepodstatnými odchylkami od uvedených dokumentů nebo od projektové dokumentace</w:t>
      </w:r>
    </w:p>
    <w:p w:rsidR="006C57AA" w:rsidRDefault="008D69D5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b/>
          <w:szCs w:val="24"/>
        </w:rPr>
        <w:t xml:space="preserve">  </w:t>
      </w:r>
      <w:r w:rsidR="006C57AA">
        <w:rPr>
          <w:szCs w:val="24"/>
        </w:rPr>
        <w:t xml:space="preserve"> ne</w:t>
      </w:r>
    </w:p>
    <w:p w:rsidR="006C57AA" w:rsidRDefault="008D69D5" w:rsidP="006C57AA">
      <w:pPr>
        <w:tabs>
          <w:tab w:val="left" w:pos="426"/>
          <w:tab w:val="left" w:pos="4536"/>
          <w:tab w:val="left" w:pos="4706"/>
        </w:tabs>
        <w:spacing w:before="120"/>
        <w:rPr>
          <w:color w:val="000000"/>
          <w:szCs w:val="24"/>
        </w:rPr>
      </w:pPr>
      <w:r>
        <w:rPr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color w:val="000000"/>
          <w:szCs w:val="24"/>
        </w:rPr>
        <w:instrText xml:space="preserve"> FORMCHECKBOX </w:instrText>
      </w:r>
      <w:r>
        <w:rPr>
          <w:b/>
          <w:color w:val="000000"/>
          <w:szCs w:val="24"/>
        </w:rPr>
      </w:r>
      <w:r>
        <w:rPr>
          <w:b/>
          <w:color w:val="000000"/>
          <w:szCs w:val="24"/>
        </w:rPr>
        <w:fldChar w:fldCharType="separate"/>
      </w:r>
      <w:r>
        <w:rPr>
          <w:b/>
          <w:color w:val="000000"/>
          <w:szCs w:val="24"/>
        </w:rPr>
        <w:fldChar w:fldCharType="end"/>
      </w:r>
      <w:r w:rsidR="006C57AA">
        <w:rPr>
          <w:b/>
          <w:color w:val="000000"/>
          <w:szCs w:val="24"/>
        </w:rPr>
        <w:t xml:space="preserve">  </w:t>
      </w:r>
      <w:r w:rsidR="006C57AA">
        <w:rPr>
          <w:color w:val="000000"/>
          <w:szCs w:val="24"/>
        </w:rPr>
        <w:t xml:space="preserve"> ano (popis a zdůvodnění nepodstatných odchylek)              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pStyle w:val="Styl2"/>
      </w:pPr>
      <w:proofErr w:type="gramStart"/>
      <w:r>
        <w:lastRenderedPageBreak/>
        <w:t>V.  Předpo</w:t>
      </w:r>
      <w:r w:rsidR="00DF58BD">
        <w:t>kládaný</w:t>
      </w:r>
      <w:proofErr w:type="gramEnd"/>
      <w:r w:rsidR="00DF58BD">
        <w:t xml:space="preserve"> termín dokončení stavby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pStyle w:val="Styl2"/>
      </w:pPr>
      <w:r>
        <w:t>VI. U dočasné stavby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Doba trvání do.................................................................................................................................................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tabs>
          <w:tab w:val="left" w:pos="4111"/>
        </w:tabs>
        <w:spacing w:line="360" w:lineRule="auto"/>
        <w:rPr>
          <w:szCs w:val="24"/>
        </w:rPr>
      </w:pPr>
    </w:p>
    <w:p w:rsidR="006C57AA" w:rsidRDefault="006C57AA" w:rsidP="006C57AA"/>
    <w:p w:rsidR="006C57AA" w:rsidRDefault="006C57AA" w:rsidP="006C57AA">
      <w:pPr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…………...……………………dne……..…....…………..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szCs w:val="24"/>
        </w:rPr>
      </w:pPr>
      <w:proofErr w:type="gramStart"/>
      <w:r>
        <w:rPr>
          <w:szCs w:val="24"/>
        </w:rPr>
        <w:t>Přílohy  žádosti</w:t>
      </w:r>
      <w:proofErr w:type="gramEnd"/>
      <w:r>
        <w:rPr>
          <w:szCs w:val="24"/>
        </w:rPr>
        <w:t>:</w:t>
      </w:r>
    </w:p>
    <w:tbl>
      <w:tblPr>
        <w:tblW w:w="10267" w:type="dxa"/>
        <w:tblInd w:w="250" w:type="dxa"/>
        <w:tblLook w:val="01E0"/>
      </w:tblPr>
      <w:tblGrid>
        <w:gridCol w:w="608"/>
        <w:gridCol w:w="9659"/>
      </w:tblGrid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D69D5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Geometrický plán potvrzený katastrálním úřadem (pokud je stavba předmětem evidence v katastru nemovitostí nebo její výstavbou dochází k rozdělení pozemku; doklad se nepřipojí, pokud nedochází ke změně vnějšího půdorysného ohraničení stavby) včetně vyznačení údajů určujících polohu definičního bodu stavby a adresního místa (viz poznámka).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D69D5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Dokumentace geodetické části skutečného provedení stavby u staveb technické nebo dopravní infrastruktury.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D69D5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Doklady o výsledcích zkoušek a měření předepsaných zvláštními právními předpisy.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D69D5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Doklady prokazující shodu vlastností použitých výrobků  s požadavky na stavby (§ 156 stavebního zákona).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D69D5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Jiné doklady stanovené v povolení stavby.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D69D5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Dokumentace skutečného provedení stavby (došlo-li k nepodstatným odchylkám proti povolení stavby nebo ověřené projektové dokumentaci).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D69D5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clear" w:pos="360"/>
                <w:tab w:val="left" w:pos="-284"/>
                <w:tab w:val="num" w:pos="418"/>
                <w:tab w:val="left" w:pos="720"/>
              </w:tabs>
              <w:spacing w:before="120"/>
              <w:ind w:left="418" w:hanging="418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Plná moc v případě zastupování stavebníka, není-li udělena plná moc pro více řízení, popřípadě  plná moc do protokolu.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D69D5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 Samostatná příloha k bodu II. části A.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D69D5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clear" w:pos="360"/>
                <w:tab w:val="left" w:pos="-284"/>
                <w:tab w:val="num" w:pos="418"/>
                <w:tab w:val="left" w:pos="720"/>
              </w:tabs>
              <w:spacing w:before="120"/>
              <w:ind w:left="418" w:hanging="418"/>
              <w:rPr>
                <w:bCs/>
                <w:szCs w:val="24"/>
              </w:rPr>
            </w:pPr>
            <w:r>
              <w:rPr>
                <w:bCs/>
                <w:szCs w:val="24"/>
              </w:rPr>
              <w:t>Závazná stanoviska dotčených orgánů k užívání stavby, pokud jsou zvláštním právním předpisem  pro užívání stavby vyžadována</w:t>
            </w:r>
          </w:p>
          <w:p w:rsidR="006C57AA" w:rsidRDefault="008D69D5">
            <w:pPr>
              <w:tabs>
                <w:tab w:val="left" w:pos="-284"/>
              </w:tabs>
              <w:spacing w:before="120"/>
              <w:ind w:left="1094" w:hanging="669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jsou připojena v dokladové části dokumentace, </w:t>
            </w: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samostatně 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1094" w:hanging="669"/>
              <w:rPr>
                <w:bCs/>
                <w:szCs w:val="24"/>
              </w:rPr>
            </w:pPr>
            <w:r>
              <w:rPr>
                <w:bCs/>
                <w:szCs w:val="24"/>
              </w:rPr>
              <w:t>s uvedením příslušného orgánu, č.j. a data vydání, a to na úseku: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  <w:tab w:val="left" w:pos="9882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přírody a krajiny ….……………………………………………….………………………………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vod …………………….…………………………………………………………………………..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ochrany ovzduší……………………………………………………………………..………………………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zemědělského půdního fondu  …………...………………………………………………………..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lesa…………….….………………………………………………………..………………………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ložisek nerostných surovin  ……………………...………………………………………………..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odpadového hospodářství …………………………………………………………..………………………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prevence závažných havárií …………..……………………………………..……………………………..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ochrany veřejného  zdraví ……………………..……………………………………………………………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lázní a zřídel….………………..……………………..……………………… ……………………………..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veterinární péče………………………………………………………………………..………………………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památkové péče………………………………………………………………………..………………………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dopravy na pozemních komunikacích  ……………………………………………………………………..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dopravy drážní………………………………………………………………………..………………..………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dopravy letecké………….……………………………………………………………..………………………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dopravy vodní…………...………………………………………...……………………..……………………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energetiky…………...…………………………………………………….……………..……………………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jaderné bezpečnosti a ochrany před ionizujícím zářením  …………………………………………………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elektronických komunikací ………..………………………………...……………………………………….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obrany státu  ………………………………………………………………………………………………….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bezpečnosti státu…………………………………………………………………………..……………..……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civilní ochrany…………..……………………………………………………………………………….……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požární ochrany……………………………………………………………………….……….……………</w:t>
            </w:r>
          </w:p>
          <w:p w:rsidR="006C57AA" w:rsidRDefault="008D69D5">
            <w:pPr>
              <w:tabs>
                <w:tab w:val="left" w:pos="-284"/>
              </w:tabs>
              <w:spacing w:before="120"/>
              <w:ind w:left="424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 další…………..………………………………………………………………………….…………………….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424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6C57AA">
        <w:trPr>
          <w:trHeight w:val="4336"/>
        </w:trPr>
        <w:tc>
          <w:tcPr>
            <w:tcW w:w="608" w:type="dxa"/>
            <w:hideMark/>
          </w:tcPr>
          <w:p w:rsidR="006C57AA" w:rsidRDefault="008D69D5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Stanoviska vlastníků veřejné dopravní a technické infrastruktury o provedení kontroly způsobu napojení stavby (pokud byla předem vyžadována)</w:t>
            </w:r>
          </w:p>
          <w:p w:rsidR="006C57AA" w:rsidRDefault="008D69D5">
            <w:pPr>
              <w:tabs>
                <w:tab w:val="left" w:pos="-284"/>
              </w:tabs>
              <w:spacing w:before="120"/>
              <w:ind w:left="1094" w:hanging="670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jsou připojena v dokladové části dokumentace, </w:t>
            </w: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samostatně 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708" w:hanging="284"/>
              <w:rPr>
                <w:bCs/>
                <w:szCs w:val="24"/>
              </w:rPr>
            </w:pPr>
            <w:r>
              <w:rPr>
                <w:bCs/>
                <w:szCs w:val="24"/>
              </w:rPr>
              <w:t>s uvedením příslušného vlastníka, č.j. a data vydání, a to na úseku:</w:t>
            </w:r>
          </w:p>
          <w:p w:rsidR="006C57AA" w:rsidRDefault="008D69D5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</w:t>
            </w:r>
            <w:r w:rsidR="006C57AA">
              <w:rPr>
                <w:bCs/>
                <w:sz w:val="20"/>
              </w:rPr>
              <w:tab/>
              <w:t>elektrické energie  ……………………….………………………………………………….…………….....</w:t>
            </w:r>
          </w:p>
          <w:p w:rsidR="006C57AA" w:rsidRDefault="008D69D5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</w:t>
            </w:r>
            <w:r w:rsidR="006C57AA">
              <w:rPr>
                <w:bCs/>
                <w:sz w:val="20"/>
              </w:rPr>
              <w:tab/>
              <w:t>plynu……………  ……………………….……………………………………………….………….………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70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rozvodu tepla ……....………………………………………………………………………….……………..</w:t>
            </w:r>
          </w:p>
          <w:p w:rsidR="006C57AA" w:rsidRDefault="008D69D5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</w:t>
            </w:r>
            <w:r w:rsidR="006C57AA">
              <w:rPr>
                <w:bCs/>
                <w:sz w:val="20"/>
              </w:rPr>
              <w:tab/>
              <w:t>vody ……………..…………………….………………………………………………….………….………</w:t>
            </w:r>
          </w:p>
          <w:p w:rsidR="006C57AA" w:rsidRDefault="008D69D5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</w:t>
            </w:r>
            <w:r w:rsidR="006C57AA">
              <w:rPr>
                <w:bCs/>
                <w:sz w:val="20"/>
              </w:rPr>
              <w:tab/>
              <w:t>kanalizace ……………………………….……………………………………………….……..……………</w:t>
            </w:r>
          </w:p>
          <w:p w:rsidR="006C57AA" w:rsidRDefault="008D69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70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elektronických komunikací…..…………………………………………………..…….…………………….</w:t>
            </w:r>
          </w:p>
          <w:p w:rsidR="006C57AA" w:rsidRDefault="008D69D5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dopravy ………..……………………….……………………………………………….……………………</w:t>
            </w:r>
          </w:p>
          <w:p w:rsidR="006C57AA" w:rsidRDefault="008D69D5">
            <w:pPr>
              <w:tabs>
                <w:tab w:val="left" w:pos="-284"/>
              </w:tabs>
              <w:spacing w:before="120"/>
              <w:ind w:firstLine="418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 další…………..……………………………………………………………………….…….……………….…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firstLine="418"/>
              <w:rPr>
                <w:bCs/>
                <w:szCs w:val="24"/>
              </w:rPr>
            </w:pPr>
            <w:r>
              <w:rPr>
                <w:bCs/>
                <w:sz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837491" w:rsidRDefault="00837491" w:rsidP="00D654CA">
      <w:pPr>
        <w:jc w:val="right"/>
      </w:pPr>
    </w:p>
    <w:sectPr w:rsidR="00837491" w:rsidSect="00D654CA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7AA"/>
    <w:rsid w:val="00042320"/>
    <w:rsid w:val="00063064"/>
    <w:rsid w:val="0010653A"/>
    <w:rsid w:val="002E6581"/>
    <w:rsid w:val="00317116"/>
    <w:rsid w:val="003321BF"/>
    <w:rsid w:val="00355DF1"/>
    <w:rsid w:val="003D06CD"/>
    <w:rsid w:val="003E17E6"/>
    <w:rsid w:val="0041579C"/>
    <w:rsid w:val="004855B5"/>
    <w:rsid w:val="004D7670"/>
    <w:rsid w:val="00574040"/>
    <w:rsid w:val="00680433"/>
    <w:rsid w:val="006C57AA"/>
    <w:rsid w:val="00727EBE"/>
    <w:rsid w:val="007844DB"/>
    <w:rsid w:val="00837491"/>
    <w:rsid w:val="00894515"/>
    <w:rsid w:val="008D69D5"/>
    <w:rsid w:val="008F2F45"/>
    <w:rsid w:val="00951DCB"/>
    <w:rsid w:val="009C456C"/>
    <w:rsid w:val="009F77A6"/>
    <w:rsid w:val="00AD27C0"/>
    <w:rsid w:val="00B102A4"/>
    <w:rsid w:val="00C217B4"/>
    <w:rsid w:val="00D57556"/>
    <w:rsid w:val="00D654CA"/>
    <w:rsid w:val="00DF58BD"/>
    <w:rsid w:val="00EA7ED9"/>
    <w:rsid w:val="00F21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D76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ima.stavebni@mostek.cz" TargetMode="External"/><Relationship Id="rId5" Type="http://schemas.openxmlformats.org/officeDocument/2006/relationships/hyperlink" Target="mailto:stavebni@mostek.c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1567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brdickovai</cp:lastModifiedBy>
  <cp:revision>4</cp:revision>
  <dcterms:created xsi:type="dcterms:W3CDTF">2018-03-13T10:48:00Z</dcterms:created>
  <dcterms:modified xsi:type="dcterms:W3CDTF">2018-03-13T10:55:00Z</dcterms:modified>
</cp:coreProperties>
</file>